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2" w:rsidRPr="00A60154" w:rsidRDefault="00855BE2" w:rsidP="00855BE2">
      <w:pPr>
        <w:pStyle w:val="Heading1"/>
        <w:jc w:val="center"/>
      </w:pPr>
      <w:r>
        <w:t>Study Summary Template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85"/>
        <w:gridCol w:w="2044"/>
        <w:gridCol w:w="2119"/>
      </w:tblGrid>
      <w:tr w:rsidR="00855BE2" w:rsidRPr="00F414BB" w:rsidTr="00CF2CFF">
        <w:trPr>
          <w:trHeight w:val="340"/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0A0181"/>
            </w:tcBorders>
            <w:shd w:val="clear" w:color="auto" w:fill="0A0181"/>
            <w:vAlign w:val="center"/>
          </w:tcPr>
          <w:p w:rsidR="00855BE2" w:rsidRPr="00F414BB" w:rsidRDefault="00855BE2" w:rsidP="00CF2CFF">
            <w:pPr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2" w:space="0" w:color="0A0181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855BE2" w:rsidRPr="00F414BB" w:rsidRDefault="00855BE2" w:rsidP="00855BE2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number: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855BE2" w:rsidRPr="00F414BB" w:rsidTr="00CF2CFF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55BE2" w:rsidRPr="000F0657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A0181"/>
            </w:tcBorders>
            <w:shd w:val="clear" w:color="auto" w:fill="0A0181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2. Contact d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2" w:space="0" w:color="0A0181"/>
              <w:bottom w:val="single" w:sz="6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55BE2" w:rsidRPr="00955438" w:rsidTr="00CF2CFF">
        <w:trPr>
          <w:trHeight w:val="43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Pr="00A92832" w:rsidRDefault="00855BE2" w:rsidP="00CF2CFF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955438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>Main Study Contact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955438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Other 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>Study Contact</w:t>
            </w:r>
          </w:p>
        </w:tc>
      </w:tr>
      <w:tr w:rsidR="00855BE2" w:rsidTr="00CF2CFF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Tr="00CF2CFF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Tr="00CF2CFF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Tr="00CF2CFF">
        <w:trPr>
          <w:trHeight w:val="68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3. Lay summary</w:t>
            </w:r>
          </w:p>
        </w:tc>
      </w:tr>
      <w:tr w:rsidR="00855BE2" w:rsidRPr="00F414BB" w:rsidTr="00CF2CFF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89772D" w:rsidRDefault="00855BE2" w:rsidP="00CF2CF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89772D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rovide a summary of your study in lay terms that we can send to our volunteers. This will also be added to the study portfolio on the CBR website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855BE2" w:rsidRPr="0089772D" w:rsidRDefault="00855BE2" w:rsidP="00855BE2">
      <w:pPr>
        <w:rPr>
          <w:vanish/>
        </w:rPr>
      </w:pPr>
    </w:p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322"/>
        <w:gridCol w:w="2324"/>
        <w:gridCol w:w="2321"/>
        <w:gridCol w:w="2315"/>
      </w:tblGrid>
      <w:tr w:rsidR="00855BE2" w:rsidRPr="00F414BB" w:rsidTr="00560E40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855BE2" w:rsidRPr="00C53694" w:rsidRDefault="00855BE2" w:rsidP="00CF2CFF">
            <w:pPr>
              <w:spacing w:line="240" w:lineRule="auto"/>
              <w:rPr>
                <w:rFonts w:ascii="Calibri" w:eastAsia="Calibri" w:hAnsi="Calibri"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4. Volunteer requirements</w:t>
            </w:r>
          </w:p>
        </w:tc>
      </w:tr>
      <w:tr w:rsidR="00855BE2" w:rsidRPr="00F414BB" w:rsidTr="00560E40">
        <w:trPr>
          <w:trHeight w:val="51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683913">
              <w:rPr>
                <w:rFonts w:ascii="Calibri" w:eastAsia="Calibri" w:hAnsi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</w:t>
            </w:r>
            <w:r w:rsidRPr="00683913">
              <w:rPr>
                <w:rFonts w:ascii="Calibri" w:eastAsia="Calibri" w:hAnsi="Calibri"/>
                <w:b/>
                <w:bCs/>
                <w:sz w:val="22"/>
                <w:szCs w:val="22"/>
              </w:rPr>
              <w:t>nder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Male only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4748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683913">
              <w:rPr>
                <w:rFonts w:ascii="Calibri" w:eastAsia="Calibri" w:hAnsi="Calibri"/>
                <w:bCs/>
                <w:sz w:val="22"/>
                <w:szCs w:val="22"/>
              </w:rPr>
              <w:t>Female only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4513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683913">
              <w:rPr>
                <w:rFonts w:ascii="Calibri" w:eastAsia="Calibri" w:hAnsi="Calibri"/>
                <w:bCs/>
                <w:sz w:val="22"/>
                <w:szCs w:val="22"/>
              </w:rPr>
              <w:t>Both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364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560E40">
        <w:trPr>
          <w:trHeight w:val="51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Caucasian only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2404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Any ethnicity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9838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Other </w:t>
            </w:r>
            <w:r w:rsidRPr="00683913">
              <w:rPr>
                <w:rFonts w:ascii="Calibri" w:eastAsia="Calibri" w:hAnsi="Calibri"/>
                <w:bCs/>
                <w:sz w:val="18"/>
                <w:szCs w:val="22"/>
              </w:rPr>
              <w:t>(please specify)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: </w:t>
            </w:r>
          </w:p>
        </w:tc>
      </w:tr>
      <w:tr w:rsidR="00855BE2" w:rsidRPr="00F414BB" w:rsidTr="00560E40">
        <w:trPr>
          <w:trHeight w:val="34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Age Range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Upper age limit: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Lower age limit: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No age limit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5002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560E40">
        <w:trPr>
          <w:trHeight w:val="567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Total number of volunteers required: </w:t>
            </w:r>
          </w:p>
          <w:p w:rsidR="00855BE2" w:rsidRPr="00683913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683913">
              <w:rPr>
                <w:rFonts w:ascii="Calibri" w:eastAsia="Calibri" w:hAnsi="Calibri"/>
                <w:bCs/>
                <w:sz w:val="18"/>
                <w:szCs w:val="18"/>
              </w:rPr>
              <w:t>(include details of phenotypic grouping)</w:t>
            </w:r>
            <w:r>
              <w:rPr>
                <w:rFonts w:ascii="Calibri" w:eastAsia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855BE2" w:rsidRPr="00F414BB" w:rsidTr="00560E40">
        <w:trPr>
          <w:trHeight w:val="397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D9E2F3"/>
            <w:vAlign w:val="center"/>
          </w:tcPr>
          <w:p w:rsidR="00855BE2" w:rsidRPr="00C53694" w:rsidRDefault="00855BE2" w:rsidP="00CF2CF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Exclusions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(please be explicit, the information you provide will be used to invite volunteers to the study)</w:t>
            </w:r>
          </w:p>
        </w:tc>
      </w:tr>
      <w:tr w:rsidR="00855BE2" w:rsidRPr="00F414BB" w:rsidTr="00560E40">
        <w:trPr>
          <w:trHeight w:val="2268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0E40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Health conditions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No health exclusions: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9223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1.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2.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3.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4.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5. </w:t>
            </w:r>
          </w:p>
          <w:p w:rsidR="00855BE2" w:rsidRDefault="00855BE2" w:rsidP="00855BE2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6. </w:t>
            </w:r>
          </w:p>
        </w:tc>
      </w:tr>
      <w:tr w:rsidR="00855BE2" w:rsidRPr="00F414BB" w:rsidTr="00560E40">
        <w:trPr>
          <w:trHeight w:val="2268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0E40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Medical conditions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(</w:t>
            </w:r>
            <w:r w:rsidRPr="002B6CE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clarify minimum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time </w:t>
            </w:r>
            <w:r w:rsidRPr="002B6CE1">
              <w:rPr>
                <w:rFonts w:ascii="Calibri" w:eastAsia="Calibri" w:hAnsi="Calibri"/>
                <w:bCs/>
                <w:i/>
                <w:sz w:val="22"/>
                <w:szCs w:val="22"/>
              </w:rPr>
              <w:t>since medication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, if applicable</w:t>
            </w:r>
            <w:r w:rsidRPr="002B6CE1">
              <w:rPr>
                <w:rFonts w:ascii="Calibri" w:eastAsia="Calibri" w:hAnsi="Calibri"/>
                <w:bCs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No medical exclusions: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12162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1.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2.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3.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4. </w:t>
            </w:r>
          </w:p>
          <w:p w:rsidR="00855BE2" w:rsidRDefault="00855BE2" w:rsidP="00CF2CF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5. </w:t>
            </w:r>
          </w:p>
          <w:p w:rsidR="00855BE2" w:rsidRPr="002B6CE1" w:rsidRDefault="00855BE2" w:rsidP="00855BE2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6. </w:t>
            </w:r>
          </w:p>
        </w:tc>
      </w:tr>
      <w:tr w:rsidR="00855BE2" w:rsidRPr="00F414BB" w:rsidTr="00560E40">
        <w:trPr>
          <w:trHeight w:val="2268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Default="00855BE2" w:rsidP="00560E40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0E40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Other exclusions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family history, alcohol, metal implants </w:t>
            </w:r>
            <w:proofErr w:type="spellStart"/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No other exclusions: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1960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855BE2" w:rsidRPr="002B6CE1" w:rsidRDefault="00855BE2" w:rsidP="00560E40">
            <w:pPr>
              <w:tabs>
                <w:tab w:val="left" w:pos="6930"/>
              </w:tabs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B6CE1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855BE2" w:rsidRPr="002B6CE1" w:rsidRDefault="00855BE2" w:rsidP="00560E4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B6CE1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855BE2" w:rsidRPr="002B6CE1" w:rsidRDefault="00855BE2" w:rsidP="00560E4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B6CE1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855BE2" w:rsidRPr="002B6CE1" w:rsidRDefault="00855BE2" w:rsidP="00560E4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B6CE1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691EA3" w:rsidRDefault="00855BE2" w:rsidP="00560E4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5. </w:t>
            </w:r>
          </w:p>
          <w:p w:rsidR="00855BE2" w:rsidRPr="002B6CE1" w:rsidRDefault="00691EA3" w:rsidP="00560E4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 your laboratory able to accept Category 3 samples?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Yes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5212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8147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560E40">
        <w:trPr>
          <w:trHeight w:val="3402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BE2" w:rsidRPr="00560E40" w:rsidRDefault="00855BE2" w:rsidP="00560E4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Comments </w:t>
            </w:r>
            <w:r w:rsidRPr="002B6CE1">
              <w:rPr>
                <w:rFonts w:ascii="Calibri" w:eastAsia="Calibri" w:hAnsi="Calibri"/>
                <w:bCs/>
                <w:i/>
                <w:sz w:val="22"/>
                <w:szCs w:val="22"/>
              </w:rPr>
              <w:t>(please provide any ot</w:t>
            </w:r>
            <w:bookmarkStart w:id="0" w:name="_GoBack"/>
            <w:bookmarkEnd w:id="0"/>
            <w:r w:rsidRPr="002B6CE1">
              <w:rPr>
                <w:rFonts w:ascii="Calibri" w:eastAsia="Calibri" w:hAnsi="Calibri"/>
                <w:bCs/>
                <w:i/>
                <w:sz w:val="22"/>
                <w:szCs w:val="22"/>
              </w:rPr>
              <w:t>her relevant information regarding inclusion/exclusion)</w:t>
            </w:r>
          </w:p>
        </w:tc>
      </w:tr>
    </w:tbl>
    <w:p w:rsidR="00855BE2" w:rsidRDefault="00855BE2" w:rsidP="00855BE2"/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855BE2" w:rsidRPr="00F414BB" w:rsidTr="00CF2CFF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5. Recall by genotype </w:t>
            </w:r>
            <w:r w:rsidRPr="001A17EE"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855BE2" w:rsidRPr="00F414BB" w:rsidTr="00CF2CFF">
        <w:trPr>
          <w:trHeight w:val="270"/>
          <w:jc w:val="center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855BE2" w:rsidRPr="001A1CF2" w:rsidRDefault="00855BE2" w:rsidP="00CF2CF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list the</w:t>
            </w: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SNP(s)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and genotype groups of interest that will inform the recall</w:t>
            </w:r>
          </w:p>
        </w:tc>
      </w:tr>
      <w:tr w:rsidR="00855BE2" w:rsidRPr="00F414BB" w:rsidTr="00CF2CFF">
        <w:trPr>
          <w:trHeight w:val="54"/>
          <w:jc w:val="center"/>
        </w:trPr>
        <w:tc>
          <w:tcPr>
            <w:tcW w:w="236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38430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236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38430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Homozygotes only</w:t>
            </w:r>
          </w:p>
        </w:tc>
        <w:tc>
          <w:tcPr>
            <w:tcW w:w="236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38430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Heterozygotes only</w:t>
            </w:r>
          </w:p>
        </w:tc>
        <w:tc>
          <w:tcPr>
            <w:tcW w:w="236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38430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Both</w:t>
            </w:r>
          </w:p>
        </w:tc>
      </w:tr>
      <w:tr w:rsidR="00855BE2" w:rsidRPr="00F414BB" w:rsidTr="00CF2CFF">
        <w:trPr>
          <w:trHeight w:val="340"/>
          <w:jc w:val="center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1A1CF2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7487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48420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18246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340"/>
          <w:jc w:val="center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1A1CF2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85722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38244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10644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340"/>
          <w:jc w:val="center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1A1CF2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41998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5088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39027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340"/>
          <w:jc w:val="center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1A1CF2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2782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350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95941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Pr="001A1CF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340"/>
          <w:jc w:val="center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-77363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5792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210722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283"/>
          <w:jc w:val="center"/>
        </w:trPr>
        <w:tc>
          <w:tcPr>
            <w:tcW w:w="9464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0F0657" w:rsidRDefault="00855BE2" w:rsidP="00855BE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Genotype groups to be matched?      Yes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7704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3522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855BE2" w:rsidRPr="00F414BB" w:rsidTr="00CF2CFF">
        <w:trPr>
          <w:trHeight w:val="737"/>
          <w:jc w:val="center"/>
        </w:trPr>
        <w:tc>
          <w:tcPr>
            <w:tcW w:w="2366" w:type="dxa"/>
            <w:tcBorders>
              <w:top w:val="single" w:sz="6" w:space="0" w:color="FFFFFF"/>
              <w:left w:val="single" w:sz="6" w:space="0" w:color="auto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855BE2" w:rsidRPr="001A1CF2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22"/>
                <w:szCs w:val="22"/>
              </w:rPr>
              <w:t>If yes:</w:t>
            </w:r>
          </w:p>
          <w:p w:rsidR="00855BE2" w:rsidRPr="001A17EE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gender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20612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55BE2" w:rsidRPr="001A17EE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>By age (&lt; 5yrs)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3127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55BE2" w:rsidRPr="001A17EE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age (5 – 10yrs)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37325F">
              <w:rPr>
                <w:rFonts w:ascii="Calibri" w:eastAsia="Calibri" w:hAnsi="Calibr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21357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bottom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8213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855BE2" w:rsidRPr="001A1CF2" w:rsidRDefault="00855BE2" w:rsidP="00855BE2">
            <w:pPr>
              <w:spacing w:line="240" w:lineRule="auto"/>
              <w:rPr>
                <w:rFonts w:ascii="Calibri" w:eastAsia="Calibri" w:hAnsi="Calibri"/>
                <w:bCs/>
                <w:sz w:val="18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18"/>
                <w:szCs w:val="22"/>
              </w:rPr>
              <w:t>(give details)</w:t>
            </w:r>
            <w:r>
              <w:rPr>
                <w:rFonts w:ascii="Calibri" w:eastAsia="Calibri" w:hAnsi="Calibri"/>
                <w:bCs/>
                <w:sz w:val="18"/>
                <w:szCs w:val="22"/>
              </w:rPr>
              <w:t xml:space="preserve"> </w:t>
            </w:r>
          </w:p>
        </w:tc>
      </w:tr>
      <w:tr w:rsidR="00855BE2" w:rsidRPr="00F414BB" w:rsidTr="00CF2CFF">
        <w:trPr>
          <w:trHeight w:val="567"/>
          <w:jc w:val="center"/>
        </w:trPr>
        <w:tc>
          <w:tcPr>
            <w:tcW w:w="4732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55BE2" w:rsidRPr="00381D83" w:rsidRDefault="00855BE2" w:rsidP="00855BE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762A1">
              <w:rPr>
                <w:rFonts w:ascii="Calibri" w:eastAsia="Calibri" w:hAnsi="Calibri"/>
                <w:b/>
                <w:bCs/>
                <w:sz w:val="22"/>
                <w:szCs w:val="22"/>
              </w:rPr>
              <w:t>Matched on the day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Pr="00A762A1">
              <w:rPr>
                <w:rFonts w:ascii="Calibri" w:eastAsia="Calibri" w:hAnsi="Calibri"/>
                <w:b/>
                <w:bCs/>
                <w:sz w:val="22"/>
                <w:szCs w:val="22"/>
              </w:rPr>
              <w:t>of appointment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</w:t>
            </w:r>
            <w:bookmarkStart w:id="1" w:name="Check43"/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8849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bookmarkEnd w:id="1"/>
        <w:tc>
          <w:tcPr>
            <w:tcW w:w="47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BE2" w:rsidRPr="00381D83" w:rsidRDefault="00855BE2" w:rsidP="00855BE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Matched at the end of study               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6908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CF2CFF">
        <w:trPr>
          <w:trHeight w:val="85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E2" w:rsidRPr="00A762A1" w:rsidRDefault="00855BE2" w:rsidP="00CF2CF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How many volunteers are needed from each group?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(specify exact numbers and groups)</w:t>
            </w:r>
          </w:p>
          <w:p w:rsidR="00855BE2" w:rsidRPr="000D4B83" w:rsidRDefault="00855BE2" w:rsidP="00CF2CF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6. Volunteer recall</w:t>
            </w:r>
          </w:p>
        </w:tc>
      </w:tr>
      <w:tr w:rsidR="00855BE2" w:rsidRPr="00F414BB" w:rsidTr="00CF2CFF">
        <w:trPr>
          <w:trHeight w:val="51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E2" w:rsidRPr="00AE1B66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Total blood volume required per volunteer:     ml </w:t>
            </w:r>
          </w:p>
          <w:p w:rsidR="00855BE2" w:rsidRDefault="00855BE2" w:rsidP="00855BE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855BE2" w:rsidRPr="00F414BB" w:rsidTr="00CF2CFF">
        <w:trPr>
          <w:trHeight w:val="85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E2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&gt;50ml per volunteer is required please provide clear justification for the amount requested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85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E2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Please detail any other clinical interventions required (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blood pressure, height, weight). 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1814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E2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Will volunteer participation be conducted at the Cambridge BioResource?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5771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6758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855BE2" w:rsidRPr="00BA11FB" w:rsidRDefault="00855BE2" w:rsidP="00CF2CFF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60615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If ‘no’ please provide further details on where stu</w:t>
            </w:r>
            <w:r w:rsidR="00BA11FB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 xml:space="preserve">dy participation will take place </w:t>
            </w:r>
            <w:r w:rsidR="00BA11FB" w:rsidRPr="00BA11FB">
              <w:rPr>
                <w:rFonts w:ascii="Calibri" w:eastAsia="Calibri" w:hAnsi="Calibri"/>
                <w:i/>
                <w:sz w:val="22"/>
                <w:szCs w:val="22"/>
                <w:u w:val="single"/>
                <w:lang w:val="en-US"/>
              </w:rPr>
              <w:t>and</w:t>
            </w:r>
            <w:r w:rsidR="00BA11FB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 xml:space="preserve"> </w:t>
            </w:r>
            <w:r w:rsidRPr="009D423F">
              <w:rPr>
                <w:rFonts w:ascii="Calibri" w:eastAsia="Calibri" w:hAnsi="Calibri"/>
                <w:bCs/>
                <w:i/>
                <w:sz w:val="22"/>
                <w:szCs w:val="22"/>
              </w:rPr>
              <w:t>details of who will be managing appointments i.e. who will receive volunteer contact details for the study team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</w:p>
          <w:p w:rsidR="00855BE2" w:rsidRPr="009D423F" w:rsidRDefault="00855BE2" w:rsidP="00CF2CF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97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632">
              <w:rPr>
                <w:rFonts w:ascii="Calibri" w:eastAsia="Calibri" w:hAnsi="Calibri"/>
                <w:b/>
                <w:sz w:val="22"/>
                <w:szCs w:val="22"/>
              </w:rPr>
              <w:t xml:space="preserve">Please indicate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when volunteers can participate</w:t>
            </w:r>
          </w:p>
        </w:tc>
      </w:tr>
      <w:tr w:rsidR="00855BE2" w:rsidRPr="00F414BB" w:rsidTr="00CF2CFF">
        <w:trPr>
          <w:trHeight w:val="176"/>
          <w:jc w:val="center"/>
        </w:trPr>
        <w:tc>
          <w:tcPr>
            <w:tcW w:w="4732" w:type="dxa"/>
            <w:gridSpan w:val="2"/>
            <w:tcBorders>
              <w:top w:val="single" w:sz="6" w:space="0" w:color="FFFFFF"/>
              <w:left w:val="single" w:sz="4" w:space="0" w:color="auto"/>
              <w:bottom w:val="single" w:sz="4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855BE2" w:rsidRPr="00A067C9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32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855BE2" w:rsidRPr="00F414BB" w:rsidTr="00CF2CFF">
        <w:trPr>
          <w:trHeight w:val="397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Monday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1527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Before 09:00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24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CF2CFF">
        <w:trPr>
          <w:trHeight w:val="397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Tuesday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677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09:00 – 13:00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479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CF2CFF">
        <w:trPr>
          <w:trHeight w:val="397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Wednesday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5508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13:00 – 17:00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1399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CF2CFF">
        <w:trPr>
          <w:trHeight w:val="397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Thursday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721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Other time requirements:</w:t>
            </w:r>
          </w:p>
        </w:tc>
      </w:tr>
      <w:tr w:rsidR="00855BE2" w:rsidRPr="00F414BB" w:rsidTr="00CF2CFF">
        <w:trPr>
          <w:trHeight w:val="433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A067C9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Friday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053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1560BA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26C61">
              <w:rPr>
                <w:rFonts w:ascii="Calibri" w:eastAsia="Calibri" w:hAnsi="Calibri"/>
                <w:b/>
                <w:sz w:val="21"/>
                <w:szCs w:val="21"/>
              </w:rPr>
              <w:t>Can samples be received on consecutive days?</w:t>
            </w:r>
            <w:r w:rsidRPr="00526C6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55BE2" w:rsidRPr="00F414BB" w:rsidTr="00CF2CFF">
        <w:trPr>
          <w:trHeight w:val="397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7F71E3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samples/day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Pr="007F71E3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 xml:space="preserve">Maximum number of 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>days</w:t>
            </w: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/week: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855BE2" w:rsidRPr="00F414BB" w:rsidTr="00CF2CFF">
        <w:trPr>
          <w:trHeight w:val="85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any o</w:t>
            </w:r>
            <w:r w:rsidRPr="00E63B37">
              <w:rPr>
                <w:rFonts w:ascii="Calibri" w:eastAsia="Calibri" w:hAnsi="Calibri"/>
                <w:bCs/>
                <w:i/>
                <w:sz w:val="22"/>
                <w:szCs w:val="22"/>
              </w:rPr>
              <w:t>ther restrictions on sample collection: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855BE2" w:rsidRPr="00E63B37" w:rsidRDefault="00855BE2" w:rsidP="00CF2CF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55BE2" w:rsidRDefault="00855BE2" w:rsidP="00855BE2"/>
    <w:tbl>
      <w:tblPr>
        <w:tblW w:w="947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721"/>
        <w:gridCol w:w="141"/>
        <w:gridCol w:w="551"/>
        <w:gridCol w:w="16"/>
        <w:gridCol w:w="993"/>
        <w:gridCol w:w="992"/>
        <w:gridCol w:w="371"/>
        <w:gridCol w:w="621"/>
        <w:gridCol w:w="1276"/>
        <w:gridCol w:w="569"/>
        <w:gridCol w:w="26"/>
        <w:gridCol w:w="1675"/>
        <w:gridCol w:w="568"/>
        <w:gridCol w:w="8"/>
      </w:tblGrid>
      <w:tr w:rsidR="00855BE2" w:rsidRPr="00F414BB" w:rsidTr="00CF2CFF">
        <w:trPr>
          <w:trHeight w:val="340"/>
        </w:trPr>
        <w:tc>
          <w:tcPr>
            <w:tcW w:w="9473" w:type="dxa"/>
            <w:gridSpan w:val="15"/>
            <w:tcBorders>
              <w:top w:val="single" w:sz="6" w:space="0" w:color="FFFFFF"/>
              <w:bottom w:val="single" w:sz="4" w:space="0" w:color="auto"/>
            </w:tcBorders>
            <w:shd w:val="solid" w:color="000080" w:fill="FFFFFF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7. Blood samples required</w:t>
            </w:r>
          </w:p>
        </w:tc>
      </w:tr>
      <w:tr w:rsidR="00855BE2" w:rsidRPr="00F414BB" w:rsidTr="00CF2CFF">
        <w:trPr>
          <w:trHeight w:val="349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BE2" w:rsidRPr="00176198" w:rsidRDefault="00855BE2" w:rsidP="00CF2CFF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176198">
              <w:rPr>
                <w:rFonts w:ascii="Calibri" w:eastAsia="Calibri" w:hAnsi="Calibri"/>
                <w:i/>
                <w:sz w:val="22"/>
                <w:szCs w:val="22"/>
              </w:rPr>
              <w:t>Please detail the exact blood requirements i.e. number of blood tubes/anticoagulant</w:t>
            </w:r>
          </w:p>
        </w:tc>
      </w:tr>
      <w:tr w:rsidR="00855BE2" w:rsidRPr="00F414BB" w:rsidTr="00855BE2">
        <w:trPr>
          <w:trHeight w:val="349"/>
        </w:trPr>
        <w:tc>
          <w:tcPr>
            <w:tcW w:w="47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176198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Type of Blood Tube</w:t>
            </w: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Pr="00176198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76198">
              <w:rPr>
                <w:rFonts w:ascii="Calibri" w:eastAsia="Calibri" w:hAnsi="Calibri"/>
                <w:b/>
                <w:sz w:val="22"/>
                <w:szCs w:val="22"/>
              </w:rPr>
              <w:t>Number of each tube required</w:t>
            </w:r>
          </w:p>
        </w:tc>
      </w:tr>
      <w:tr w:rsidR="00855BE2" w:rsidRPr="00F414BB" w:rsidTr="00855BE2">
        <w:trPr>
          <w:trHeight w:val="850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Pr="00176198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EDTA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855BE2" w:rsidRDefault="00855BE2" w:rsidP="00855BE2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855BE2">
              <w:rPr>
                <w:rFonts w:ascii="Calibri" w:eastAsia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122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2.6ml</w:t>
            </w:r>
          </w:p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4.9ml</w:t>
            </w:r>
          </w:p>
          <w:p w:rsidR="00855BE2" w:rsidRPr="00176198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9ml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Pr="00176198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F414BB" w:rsidTr="00855BE2">
        <w:trPr>
          <w:trHeight w:val="349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Pr="00176198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CPDA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855BE2" w:rsidRDefault="00855BE2" w:rsidP="00855BE2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855BE2">
              <w:rPr>
                <w:rFonts w:ascii="Calibri" w:eastAsia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524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Pr="00325549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25549">
              <w:rPr>
                <w:rFonts w:ascii="Calibri" w:eastAsia="Calibri" w:hAnsi="Calibri"/>
                <w:sz w:val="22"/>
                <w:szCs w:val="22"/>
              </w:rPr>
              <w:t>5.6ml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Pr="00325549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F414BB" w:rsidTr="00855BE2">
        <w:trPr>
          <w:trHeight w:val="349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Pr="00176198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LiHep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(liquid)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855BE2" w:rsidRDefault="00855BE2" w:rsidP="00855BE2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855BE2">
              <w:rPr>
                <w:rFonts w:ascii="Calibri" w:eastAsia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784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4.9ml</w:t>
            </w:r>
          </w:p>
          <w:p w:rsidR="00855BE2" w:rsidRPr="00325549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7.5ml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Pr="00325549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F414BB" w:rsidTr="00855BE2">
        <w:trPr>
          <w:trHeight w:val="349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Pr="00176198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Serum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855BE2" w:rsidRDefault="00855BE2" w:rsidP="00855BE2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855BE2">
              <w:rPr>
                <w:rFonts w:ascii="Calibri" w:eastAsia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3389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1.2ml</w:t>
            </w:r>
          </w:p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4.9ml</w:t>
            </w:r>
          </w:p>
          <w:p w:rsidR="00855BE2" w:rsidRPr="00325549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7.5ml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Pr="00325549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F414BB" w:rsidTr="00855BE2">
        <w:trPr>
          <w:trHeight w:val="349"/>
        </w:trPr>
        <w:tc>
          <w:tcPr>
            <w:tcW w:w="2358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Pr="00176198" w:rsidRDefault="00855BE2" w:rsidP="00855BE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Other: </w:t>
            </w:r>
            <w:bookmarkStart w:id="2" w:name="Text79"/>
          </w:p>
        </w:tc>
        <w:bookmarkEnd w:id="2"/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855BE2" w:rsidRDefault="00855BE2" w:rsidP="00855BE2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855BE2">
              <w:rPr>
                <w:rFonts w:ascii="Calibri" w:eastAsia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3761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Pr="00325549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Pr="00325549" w:rsidRDefault="00855BE2" w:rsidP="00855BE2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9"/>
        </w:trPr>
        <w:tc>
          <w:tcPr>
            <w:tcW w:w="9473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</w:t>
            </w:r>
            <w:r w:rsidRPr="000D0816">
              <w:rPr>
                <w:rFonts w:ascii="Calibri" w:eastAsia="Calibri" w:hAnsi="Calibri"/>
                <w:b/>
                <w:sz w:val="22"/>
                <w:szCs w:val="22"/>
              </w:rPr>
              <w:t>dditional information required on the tubes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D0816">
              <w:rPr>
                <w:rFonts w:ascii="Calibri" w:eastAsia="Calibri" w:hAnsi="Calibri"/>
                <w:i/>
                <w:sz w:val="18"/>
                <w:szCs w:val="18"/>
              </w:rPr>
              <w:t>(Blood samples are only labelled with study specific barcodes as standard. Information requested must comply with your study’s ethical approval)</w:t>
            </w:r>
          </w:p>
        </w:tc>
      </w:tr>
      <w:tr w:rsidR="00855BE2" w:rsidRPr="00F414BB" w:rsidTr="00CF2CFF">
        <w:trPr>
          <w:trHeight w:val="349"/>
        </w:trPr>
        <w:tc>
          <w:tcPr>
            <w:tcW w:w="945" w:type="dxa"/>
            <w:tcBorders>
              <w:top w:val="single" w:sz="6" w:space="0" w:color="FFFFFF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Gender  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4999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gridSpan w:val="2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Age  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2591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63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Month/year 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of birth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-169607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Genotype group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34645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855BE2" w:rsidRDefault="00855BE2" w:rsidP="00855BE2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Other: 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-157711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55BE2" w:rsidRDefault="00855BE2" w:rsidP="00CF2CFF">
                <w:pPr>
                  <w:spacing w:line="240" w:lineRule="auto"/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34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EB792D" w:rsidRDefault="00855BE2" w:rsidP="00CF2CFF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EB792D">
              <w:rPr>
                <w:rFonts w:ascii="Calibri" w:eastAsia="Calibri" w:hAnsi="Calibri"/>
                <w:i/>
                <w:sz w:val="22"/>
                <w:szCs w:val="22"/>
              </w:rPr>
              <w:t xml:space="preserve">Consent is taken by the CBR clinical team and forms reside in the CBR offices. </w:t>
            </w:r>
          </w:p>
          <w:p w:rsidR="00855BE2" w:rsidRDefault="00855BE2" w:rsidP="00855BE2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914E4D">
              <w:rPr>
                <w:rFonts w:ascii="Calibri" w:eastAsia="Calibri" w:hAnsi="Calibri"/>
                <w:b/>
                <w:sz w:val="22"/>
                <w:szCs w:val="22"/>
              </w:rPr>
              <w:t>Do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es the study team r</w:t>
            </w:r>
            <w:r w:rsidRPr="00914E4D">
              <w:rPr>
                <w:rFonts w:ascii="Calibri" w:eastAsia="Calibri" w:hAnsi="Calibri"/>
                <w:b/>
                <w:sz w:val="22"/>
                <w:szCs w:val="22"/>
              </w:rPr>
              <w:t>equire proof of consent?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Yes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755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No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996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B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F414BB" w:rsidTr="00CF2CFF">
        <w:trPr>
          <w:trHeight w:val="85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B22A9A">
              <w:rPr>
                <w:rFonts w:ascii="Calibri" w:eastAsia="Calibri" w:hAnsi="Calibri"/>
                <w:i/>
                <w:sz w:val="22"/>
                <w:szCs w:val="22"/>
              </w:rPr>
              <w:t xml:space="preserve">If yes, provide details of where this should be sent: </w:t>
            </w:r>
          </w:p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B97FC9" w:rsidTr="00CF2CFF">
        <w:trPr>
          <w:trHeight w:val="34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A0181"/>
            <w:vAlign w:val="center"/>
          </w:tcPr>
          <w:p w:rsidR="00855BE2" w:rsidRPr="00B22A9A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A9A">
              <w:rPr>
                <w:rFonts w:ascii="Calibri" w:eastAsia="Calibri" w:hAnsi="Calibri"/>
                <w:b/>
                <w:sz w:val="22"/>
                <w:szCs w:val="22"/>
              </w:rPr>
              <w:t>8. Study expenses and payments</w:t>
            </w:r>
          </w:p>
        </w:tc>
      </w:tr>
      <w:tr w:rsidR="00855BE2" w:rsidRPr="00B97FC9" w:rsidTr="00CF2CFF">
        <w:trPr>
          <w:trHeight w:val="68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5BE2" w:rsidRPr="00B22A9A" w:rsidRDefault="00855BE2" w:rsidP="00CF2CFF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22A9A">
              <w:rPr>
                <w:rFonts w:ascii="Calibri" w:eastAsia="Calibri" w:hAnsi="Calibri"/>
                <w:i/>
                <w:sz w:val="22"/>
                <w:szCs w:val="22"/>
              </w:rPr>
              <w:t>Please outline any payments volunteers will receive and when these will be made</w:t>
            </w:r>
          </w:p>
          <w:p w:rsidR="00855BE2" w:rsidRPr="00B22A9A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B97FC9" w:rsidTr="00CF2CFF">
        <w:trPr>
          <w:trHeight w:val="397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DBDB"/>
            <w:vAlign w:val="center"/>
          </w:tcPr>
          <w:p w:rsidR="00855BE2" w:rsidRPr="00B22A9A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A9A">
              <w:rPr>
                <w:rFonts w:ascii="Calibri" w:eastAsia="Calibri" w:hAnsi="Calibri"/>
                <w:b/>
                <w:sz w:val="22"/>
                <w:szCs w:val="22"/>
              </w:rPr>
              <w:t>Researchers are responsible for all study travel expenses. We expect that you offer to reimburse expenses for all volunteers in addition to any payment they receive.</w:t>
            </w:r>
          </w:p>
        </w:tc>
      </w:tr>
      <w:tr w:rsidR="00855BE2" w:rsidRPr="00E97420" w:rsidTr="00CF2CFF">
        <w:trPr>
          <w:trHeight w:val="397"/>
        </w:trPr>
        <w:tc>
          <w:tcPr>
            <w:tcW w:w="9473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855BE2" w:rsidRPr="00B22A9A" w:rsidRDefault="00855BE2" w:rsidP="00CF2CFF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22A9A">
              <w:rPr>
                <w:rFonts w:ascii="Calibri" w:eastAsia="Calibri" w:hAnsi="Calibri"/>
                <w:i/>
                <w:sz w:val="22"/>
                <w:szCs w:val="22"/>
              </w:rPr>
              <w:t>The CBR reimburse volunteers directly and re-charge for the expenses. How will the expenses be paid?</w:t>
            </w:r>
          </w:p>
        </w:tc>
      </w:tr>
      <w:tr w:rsidR="00855BE2" w:rsidRPr="00F414BB" w:rsidTr="00CF2CFF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tcBorders>
              <w:top w:val="single" w:sz="6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Invoice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-16227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5"/>
                <w:tcBorders>
                  <w:top w:val="single" w:sz="6" w:space="0" w:color="FFFFF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55BE2" w:rsidRPr="00F414BB" w:rsidRDefault="00855BE2" w:rsidP="00CF2CFF">
                <w:pPr>
                  <w:spacing w:line="240" w:lineRule="auto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2C3CF0">
              <w:rPr>
                <w:rFonts w:ascii="Calibri" w:eastAsia="Calibri" w:hAnsi="Calibri"/>
                <w:sz w:val="22"/>
                <w:szCs w:val="22"/>
              </w:rPr>
              <w:t>NHS R&amp;D Cost Centre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-48770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8" w:type="dxa"/>
                <w:gridSpan w:val="4"/>
                <w:tcBorders>
                  <w:top w:val="single" w:sz="6" w:space="0" w:color="FFFFFF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55BE2" w:rsidRPr="00F414BB" w:rsidRDefault="00855BE2" w:rsidP="00CF2CFF">
                <w:pPr>
                  <w:spacing w:line="240" w:lineRule="auto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Name: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Budget holder: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48627A" w:rsidRDefault="00855BE2" w:rsidP="00CF2CF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55BE2" w:rsidRPr="00F414BB" w:rsidTr="00CF2CFF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Contact details: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Contact details: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48627A" w:rsidRDefault="00855BE2" w:rsidP="00CF2CF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55BE2" w:rsidRPr="00F414BB" w:rsidTr="00CF2CFF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Invoice address: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Cost centre number: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BE2" w:rsidRPr="0048627A" w:rsidRDefault="00855BE2" w:rsidP="00CF2CF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55BE2" w:rsidRPr="00F414BB" w:rsidTr="00CF2CFF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Account code: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E2" w:rsidRPr="0048627A" w:rsidRDefault="00855BE2" w:rsidP="00CF2CF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55BE2" w:rsidRPr="00F414BB" w:rsidTr="00CF2CFF">
        <w:trPr>
          <w:gridAfter w:val="1"/>
          <w:wAfter w:w="8" w:type="dxa"/>
          <w:trHeight w:val="340"/>
        </w:trPr>
        <w:tc>
          <w:tcPr>
            <w:tcW w:w="9465" w:type="dxa"/>
            <w:gridSpan w:val="1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A0181"/>
            <w:vAlign w:val="center"/>
          </w:tcPr>
          <w:p w:rsidR="00855BE2" w:rsidRPr="0048627A" w:rsidRDefault="00855BE2" w:rsidP="00CF2CF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22A9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9. Study timeline</w:t>
            </w:r>
          </w:p>
        </w:tc>
      </w:tr>
      <w:tr w:rsidR="00855BE2" w:rsidRPr="00F414BB" w:rsidTr="00BA11FB">
        <w:trPr>
          <w:gridAfter w:val="1"/>
          <w:wAfter w:w="8" w:type="dxa"/>
          <w:trHeight w:val="1417"/>
        </w:trPr>
        <w:tc>
          <w:tcPr>
            <w:tcW w:w="9465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of the anticipated timeline with</w:t>
            </w: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potential study start &amp; end dates</w:t>
            </w:r>
          </w:p>
          <w:p w:rsidR="00855BE2" w:rsidRPr="00BA11FB" w:rsidRDefault="00855BE2" w:rsidP="00CF2CFF">
            <w:pPr>
              <w:rPr>
                <w:rFonts w:ascii="Calibri" w:eastAsia="Calibri" w:hAnsi="Calibri" w:cs="Calibri"/>
                <w:szCs w:val="28"/>
              </w:rPr>
            </w:pPr>
          </w:p>
        </w:tc>
      </w:tr>
    </w:tbl>
    <w:p w:rsidR="00855BE2" w:rsidRDefault="00855BE2" w:rsidP="00855BE2"/>
    <w:p w:rsidR="00855BE2" w:rsidRDefault="00855BE2" w:rsidP="00855BE2"/>
    <w:p w:rsidR="00855BE2" w:rsidRDefault="00855BE2" w:rsidP="00855BE2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5"/>
        <w:gridCol w:w="3056"/>
        <w:gridCol w:w="1898"/>
        <w:gridCol w:w="3093"/>
      </w:tblGrid>
      <w:tr w:rsidR="00855BE2" w:rsidRPr="00F414BB" w:rsidTr="00CF2CFF">
        <w:trPr>
          <w:trHeight w:val="34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80" w:fill="FFFFFF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10. Study close down</w:t>
            </w:r>
          </w:p>
        </w:tc>
      </w:tr>
      <w:tr w:rsidR="00855BE2" w:rsidRPr="00F414BB" w:rsidTr="00CF2CFF">
        <w:trPr>
          <w:trHeight w:val="45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D7031">
              <w:rPr>
                <w:rFonts w:ascii="Calibri" w:eastAsia="Calibri" w:hAnsi="Calibri"/>
                <w:b/>
                <w:sz w:val="22"/>
                <w:szCs w:val="22"/>
              </w:rPr>
              <w:t xml:space="preserve">The CBR team will send volunteers thank you letters and </w:t>
            </w:r>
          </w:p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FD7031">
              <w:rPr>
                <w:rFonts w:ascii="Calibri" w:eastAsia="Calibri" w:hAnsi="Calibri"/>
                <w:b/>
                <w:sz w:val="22"/>
                <w:szCs w:val="22"/>
              </w:rPr>
              <w:t>post-participation feedback questionnaires</w:t>
            </w:r>
          </w:p>
        </w:tc>
      </w:tr>
      <w:tr w:rsidR="00855BE2" w:rsidRPr="00F414BB" w:rsidTr="00CF2CFF">
        <w:trPr>
          <w:trHeight w:val="45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The study will be expected to provide a lay summary of findings </w:t>
            </w:r>
            <w:r w:rsidRPr="005901EE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5 months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after it ends, </w:t>
            </w:r>
          </w:p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>or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every 2 years for ongoing studies. This is something that is important to our volunteers </w:t>
            </w:r>
          </w:p>
          <w:p w:rsidR="00855BE2" w:rsidRPr="00FD7031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and helps to encourage further study participation</w:t>
            </w:r>
          </w:p>
        </w:tc>
      </w:tr>
      <w:tr w:rsidR="00855BE2" w:rsidRPr="00F414BB" w:rsidTr="00CF2CFF">
        <w:trPr>
          <w:trHeight w:val="34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80" w:fill="FFFFFF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11. 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Documents to be included with this application</w:t>
            </w:r>
          </w:p>
        </w:tc>
      </w:tr>
      <w:tr w:rsidR="00855BE2" w:rsidRPr="00F414BB" w:rsidTr="00CF2CFF">
        <w:trPr>
          <w:trHeight w:val="406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F414BB">
              <w:rPr>
                <w:rFonts w:ascii="Calibri" w:eastAsia="Calibri" w:hAnsi="Calibri"/>
                <w:sz w:val="22"/>
                <w:szCs w:val="22"/>
              </w:rPr>
              <w:t>Copy of REC approval letter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-131732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gridSpan w:val="2"/>
                <w:tcBorders>
                  <w:top w:val="single" w:sz="6" w:space="0" w:color="000000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55BE2" w:rsidRPr="00F414BB" w:rsidRDefault="00855BE2" w:rsidP="00CF2CFF">
                <w:pPr>
                  <w:spacing w:line="240" w:lineRule="auto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Current approved P</w:t>
            </w:r>
            <w:r w:rsidRPr="00F414BB">
              <w:rPr>
                <w:rFonts w:ascii="Calibri" w:eastAsia="Calibri" w:hAnsi="Calibri"/>
                <w:sz w:val="22"/>
                <w:szCs w:val="22"/>
              </w:rPr>
              <w:t>rotocol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11981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55BE2" w:rsidRPr="00F414BB" w:rsidRDefault="00855BE2" w:rsidP="00CF2CFF">
                <w:pPr>
                  <w:spacing w:line="240" w:lineRule="auto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41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Approved </w:t>
            </w:r>
            <w:r w:rsidRPr="00F414BB">
              <w:rPr>
                <w:rFonts w:ascii="Calibri" w:eastAsia="Calibri" w:hAnsi="Calibri"/>
                <w:sz w:val="22"/>
                <w:szCs w:val="22"/>
              </w:rPr>
              <w:t>Participant Information Sheet(s)</w:t>
            </w:r>
            <w:r>
              <w:rPr>
                <w:rFonts w:ascii="Calibri" w:eastAsia="Calibri" w:hAnsi="Calibri"/>
                <w:sz w:val="22"/>
                <w:szCs w:val="22"/>
              </w:rPr>
              <w:t>*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-178927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55BE2" w:rsidRPr="00F414BB" w:rsidRDefault="00855BE2" w:rsidP="00CF2CFF">
                <w:pPr>
                  <w:spacing w:line="240" w:lineRule="auto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4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Approved </w:t>
            </w:r>
            <w:r w:rsidRPr="00F414BB">
              <w:rPr>
                <w:rFonts w:ascii="Calibri" w:eastAsia="Calibri" w:hAnsi="Calibri"/>
                <w:sz w:val="22"/>
                <w:szCs w:val="22"/>
              </w:rPr>
              <w:t>Consent form(s)</w:t>
            </w:r>
            <w:r>
              <w:rPr>
                <w:rFonts w:ascii="Calibri" w:eastAsia="Calibri" w:hAnsi="Calibri"/>
                <w:sz w:val="22"/>
                <w:szCs w:val="22"/>
              </w:rPr>
              <w:t>*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15588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55BE2" w:rsidRPr="00F414BB" w:rsidRDefault="00855BE2" w:rsidP="00CF2CFF">
                <w:pPr>
                  <w:spacing w:line="240" w:lineRule="auto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39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BE2" w:rsidRPr="00F414BB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F414BB">
              <w:rPr>
                <w:rFonts w:ascii="Calibri" w:eastAsia="Calibri" w:hAnsi="Calibri"/>
                <w:sz w:val="22"/>
                <w:szCs w:val="22"/>
              </w:rPr>
              <w:t xml:space="preserve">Other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approved </w:t>
            </w:r>
            <w:r w:rsidRPr="00F414BB">
              <w:rPr>
                <w:rFonts w:ascii="Calibri" w:eastAsia="Calibri" w:hAnsi="Calibri"/>
                <w:sz w:val="22"/>
                <w:szCs w:val="22"/>
              </w:rPr>
              <w:t>participant paperwork</w:t>
            </w:r>
            <w:r>
              <w:rPr>
                <w:rFonts w:ascii="Calibri" w:eastAsia="Calibri" w:hAnsi="Calibri"/>
                <w:sz w:val="22"/>
                <w:szCs w:val="22"/>
              </w:rPr>
              <w:t>*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110346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55BE2" w:rsidRPr="00F414BB" w:rsidRDefault="00855BE2" w:rsidP="00CF2CFF">
                <w:pPr>
                  <w:spacing w:line="240" w:lineRule="auto"/>
                  <w:rPr>
                    <w:rFonts w:ascii="Calibri" w:eastAsia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F414BB" w:rsidTr="00CF2CFF">
        <w:trPr>
          <w:trHeight w:val="394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E2" w:rsidRPr="00C954AF" w:rsidRDefault="00855BE2" w:rsidP="00CF2CFF">
            <w:pP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954AF">
              <w:rPr>
                <w:rFonts w:ascii="Calibri" w:eastAsia="Calibri" w:hAnsi="Calibri"/>
                <w:i/>
                <w:sz w:val="22"/>
                <w:szCs w:val="22"/>
              </w:rPr>
              <w:t>*Please note that study paperwork will be reviewed by the CBR and may be returned with suggestions for amendment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s</w:t>
            </w:r>
          </w:p>
        </w:tc>
      </w:tr>
      <w:tr w:rsidR="00855BE2" w:rsidRPr="00F414BB" w:rsidTr="00CF2CFF">
        <w:trPr>
          <w:trHeight w:val="9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5BE2" w:rsidRPr="00582E9C" w:rsidRDefault="00855BE2" w:rsidP="00CF2CFF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  <w:u w:val="single"/>
              </w:rPr>
            </w:pPr>
            <w:r w:rsidRPr="000D4B83">
              <w:rPr>
                <w:rFonts w:ascii="Calibri" w:eastAsia="Calibri" w:hAnsi="Calibri"/>
                <w:i/>
                <w:sz w:val="22"/>
                <w:szCs w:val="22"/>
              </w:rPr>
              <w:t>If any of the above documents have not been included please give the reason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. </w:t>
            </w:r>
            <w:r w:rsidRPr="00582E9C">
              <w:rPr>
                <w:rFonts w:ascii="Calibri" w:eastAsia="Calibri" w:hAnsi="Calibri"/>
                <w:i/>
                <w:sz w:val="22"/>
                <w:szCs w:val="22"/>
                <w:u w:val="single"/>
              </w:rPr>
              <w:t>Recruitment will not commence until we have received all of the above</w:t>
            </w:r>
          </w:p>
          <w:p w:rsidR="00855BE2" w:rsidRPr="005901EE" w:rsidRDefault="00855BE2" w:rsidP="00CF2CF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0181"/>
            <w:vAlign w:val="center"/>
          </w:tcPr>
          <w:p w:rsidR="00855BE2" w:rsidRPr="00687BF8" w:rsidRDefault="00855BE2" w:rsidP="00CF2CFF">
            <w:pPr>
              <w:spacing w:line="240" w:lineRule="auto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687BF8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12. Signature of Researcher</w:t>
            </w:r>
          </w:p>
        </w:tc>
      </w:tr>
      <w:tr w:rsidR="00855BE2" w:rsidRPr="00F414BB" w:rsidTr="00CF2CFF">
        <w:trPr>
          <w:trHeight w:val="626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Pr="00925084" w:rsidRDefault="00855BE2" w:rsidP="00CF2CFF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855BE2" w:rsidRPr="002702B2" w:rsidRDefault="00855BE2" w:rsidP="00CF2CFF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0181"/>
            <w:vAlign w:val="center"/>
          </w:tcPr>
          <w:p w:rsidR="00855BE2" w:rsidRPr="00687BF8" w:rsidRDefault="00855BE2" w:rsidP="00CF2CFF">
            <w:pPr>
              <w:spacing w:line="240" w:lineRule="auto"/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</w:pPr>
            <w:r w:rsidRPr="00687BF8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 xml:space="preserve">13. Amendments </w:t>
            </w:r>
            <w:r w:rsidRPr="00687BF8"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  <w:t>(CBR to complete)</w:t>
            </w:r>
          </w:p>
        </w:tc>
      </w:tr>
      <w:tr w:rsidR="00855BE2" w:rsidRPr="00F414BB" w:rsidTr="00CF2CFF">
        <w:trPr>
          <w:trHeight w:val="115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Summary of changes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5BE2" w:rsidRDefault="00855BE2" w:rsidP="00CF2CFF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Changes made by:</w:t>
            </w:r>
          </w:p>
        </w:tc>
      </w:tr>
      <w:tr w:rsidR="00855BE2" w:rsidRPr="00F414BB" w:rsidTr="00CF2CFF">
        <w:trPr>
          <w:trHeight w:val="34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55BE2" w:rsidRPr="00F414BB" w:rsidTr="00CF2CFF">
        <w:trPr>
          <w:trHeight w:val="34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BE2" w:rsidRDefault="00855BE2" w:rsidP="00CF2CFF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855BE2" w:rsidRDefault="00855BE2" w:rsidP="00855BE2"/>
    <w:p w:rsidR="00855BE2" w:rsidRDefault="00855BE2" w:rsidP="00855BE2"/>
    <w:p w:rsidR="00592501" w:rsidRDefault="00691EA3"/>
    <w:sectPr w:rsidR="00592501" w:rsidSect="008362A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E2" w:rsidRDefault="00855BE2" w:rsidP="00855BE2">
      <w:pPr>
        <w:spacing w:line="240" w:lineRule="auto"/>
      </w:pPr>
      <w:r>
        <w:separator/>
      </w:r>
    </w:p>
  </w:endnote>
  <w:endnote w:type="continuationSeparator" w:id="0">
    <w:p w:rsidR="00855BE2" w:rsidRDefault="00855BE2" w:rsidP="00855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83" w:rsidRDefault="00855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B83" w:rsidRDefault="00691E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83" w:rsidRPr="0089772D" w:rsidRDefault="00855BE2" w:rsidP="0089772D">
    <w:pPr>
      <w:pStyle w:val="Footer"/>
      <w:ind w:right="360"/>
      <w:jc w:val="right"/>
      <w:rPr>
        <w:sz w:val="16"/>
        <w:szCs w:val="16"/>
      </w:rPr>
    </w:pPr>
    <w:r w:rsidRPr="0089772D">
      <w:rPr>
        <w:rFonts w:ascii="Calibri" w:hAnsi="Calibri"/>
        <w:sz w:val="20"/>
        <w:szCs w:val="20"/>
      </w:rPr>
      <w:fldChar w:fldCharType="begin"/>
    </w:r>
    <w:r w:rsidRPr="0089772D">
      <w:rPr>
        <w:rFonts w:ascii="Calibri" w:hAnsi="Calibri"/>
        <w:sz w:val="20"/>
        <w:szCs w:val="20"/>
      </w:rPr>
      <w:instrText xml:space="preserve"> PAGE   \* MERGEFORMAT </w:instrText>
    </w:r>
    <w:r w:rsidRPr="0089772D">
      <w:rPr>
        <w:rFonts w:ascii="Calibri" w:hAnsi="Calibri"/>
        <w:sz w:val="20"/>
        <w:szCs w:val="20"/>
      </w:rPr>
      <w:fldChar w:fldCharType="separate"/>
    </w:r>
    <w:r w:rsidR="00691EA3">
      <w:rPr>
        <w:rFonts w:ascii="Calibri" w:hAnsi="Calibri"/>
        <w:noProof/>
        <w:sz w:val="20"/>
        <w:szCs w:val="20"/>
      </w:rPr>
      <w:t>5</w:t>
    </w:r>
    <w:r w:rsidRPr="0089772D">
      <w:rPr>
        <w:rFonts w:ascii="Calibri" w:hAnsi="Calibri"/>
        <w:noProof/>
        <w:sz w:val="20"/>
        <w:szCs w:val="20"/>
      </w:rPr>
      <w:fldChar w:fldCharType="end"/>
    </w:r>
    <w:r w:rsidRPr="0089772D">
      <w:rPr>
        <w:rFonts w:ascii="Calibri" w:hAnsi="Calibri"/>
        <w:noProof/>
        <w:sz w:val="20"/>
        <w:szCs w:val="20"/>
      </w:rPr>
      <w:t xml:space="preserve">                                                     </w:t>
    </w:r>
    <w:r w:rsidR="00560E40">
      <w:rPr>
        <w:rFonts w:ascii="Calibri" w:hAnsi="Calibri"/>
        <w:sz w:val="19"/>
        <w:szCs w:val="19"/>
      </w:rPr>
      <w:t>Version 4.0 25/09</w:t>
    </w:r>
    <w:r w:rsidRPr="0089772D">
      <w:rPr>
        <w:rFonts w:ascii="Calibri" w:hAnsi="Calibri"/>
        <w:sz w:val="19"/>
        <w:szCs w:val="19"/>
      </w:rPr>
      <w:t>/2015</w:t>
    </w:r>
  </w:p>
  <w:p w:rsidR="000D4B83" w:rsidRDefault="00691EA3" w:rsidP="008C363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83" w:rsidRDefault="00855BE2" w:rsidP="0089772D">
    <w:pPr>
      <w:pStyle w:val="Footer"/>
      <w:spacing w:line="240" w:lineRule="auto"/>
      <w:ind w:right="360"/>
      <w:jc w:val="center"/>
      <w:rPr>
        <w:sz w:val="20"/>
      </w:rPr>
    </w:pPr>
    <w:r>
      <w:rPr>
        <w:sz w:val="20"/>
      </w:rPr>
      <w:t>The Cambridge BioResource is a collaborative study between the University of Cambridge, the MRC, the National Health Service Blood and Transplant and the Cambridge Biomedical Research Centre</w:t>
    </w:r>
  </w:p>
  <w:p w:rsidR="000D4B83" w:rsidRPr="008C3637" w:rsidRDefault="00855BE2" w:rsidP="008C3637">
    <w:pPr>
      <w:pStyle w:val="Footer"/>
      <w:ind w:right="360"/>
      <w:jc w:val="right"/>
      <w:rPr>
        <w:sz w:val="16"/>
        <w:szCs w:val="16"/>
      </w:rPr>
    </w:pPr>
    <w:r w:rsidRPr="0089772D">
      <w:rPr>
        <w:rFonts w:ascii="Calibri" w:hAnsi="Calibri"/>
        <w:sz w:val="20"/>
        <w:szCs w:val="20"/>
      </w:rPr>
      <w:t xml:space="preserve">1    </w:t>
    </w:r>
    <w:r>
      <w:rPr>
        <w:sz w:val="16"/>
        <w:szCs w:val="16"/>
      </w:rPr>
      <w:t xml:space="preserve">                                        </w:t>
    </w:r>
    <w:r w:rsidR="00560E40">
      <w:rPr>
        <w:rFonts w:ascii="Calibri" w:hAnsi="Calibri"/>
        <w:sz w:val="19"/>
        <w:szCs w:val="19"/>
      </w:rPr>
      <w:t>Version 4.0 25/09</w:t>
    </w:r>
    <w:r w:rsidRPr="0089772D">
      <w:rPr>
        <w:rFonts w:ascii="Calibri" w:hAnsi="Calibri"/>
        <w:sz w:val="19"/>
        <w:szCs w:val="19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E2" w:rsidRDefault="00855BE2" w:rsidP="00855BE2">
      <w:pPr>
        <w:spacing w:line="240" w:lineRule="auto"/>
      </w:pPr>
      <w:r>
        <w:separator/>
      </w:r>
    </w:p>
  </w:footnote>
  <w:footnote w:type="continuationSeparator" w:id="0">
    <w:p w:rsidR="00855BE2" w:rsidRDefault="00855BE2" w:rsidP="00855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E2" w:rsidRDefault="00855BE2" w:rsidP="008362A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063CD8" wp14:editId="4559231A">
          <wp:simplePos x="0" y="0"/>
          <wp:positionH relativeFrom="column">
            <wp:posOffset>4792980</wp:posOffset>
          </wp:positionH>
          <wp:positionV relativeFrom="paragraph">
            <wp:posOffset>-126365</wp:posOffset>
          </wp:positionV>
          <wp:extent cx="1694815" cy="588645"/>
          <wp:effectExtent l="0" t="0" r="635" b="1905"/>
          <wp:wrapTight wrapText="bothSides">
            <wp:wrapPolygon edited="0">
              <wp:start x="0" y="0"/>
              <wp:lineTo x="0" y="20971"/>
              <wp:lineTo x="21365" y="20971"/>
              <wp:lineTo x="21365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AC6CFB" wp14:editId="00DDB62C">
          <wp:simplePos x="0" y="0"/>
          <wp:positionH relativeFrom="page">
            <wp:align>center</wp:align>
          </wp:positionH>
          <wp:positionV relativeFrom="paragraph">
            <wp:posOffset>-99695</wp:posOffset>
          </wp:positionV>
          <wp:extent cx="2276475" cy="1104900"/>
          <wp:effectExtent l="0" t="0" r="9525" b="0"/>
          <wp:wrapTight wrapText="bothSides">
            <wp:wrapPolygon edited="0">
              <wp:start x="0" y="0"/>
              <wp:lineTo x="0" y="21228"/>
              <wp:lineTo x="21510" y="2122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5BE2" w:rsidRDefault="00855BE2" w:rsidP="008362A7">
    <w:pPr>
      <w:pStyle w:val="Header"/>
      <w:jc w:val="center"/>
    </w:pPr>
  </w:p>
  <w:p w:rsidR="000D4B83" w:rsidRDefault="00691EA3" w:rsidP="008362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603"/>
    <w:multiLevelType w:val="hybridMultilevel"/>
    <w:tmpl w:val="76E244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81AD3"/>
    <w:multiLevelType w:val="hybridMultilevel"/>
    <w:tmpl w:val="684A3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E86"/>
    <w:multiLevelType w:val="hybridMultilevel"/>
    <w:tmpl w:val="62DE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02849"/>
    <w:multiLevelType w:val="hybridMultilevel"/>
    <w:tmpl w:val="8F1461C2"/>
    <w:lvl w:ilvl="0" w:tplc="898056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209"/>
    <w:multiLevelType w:val="hybridMultilevel"/>
    <w:tmpl w:val="286CF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7301"/>
    <w:multiLevelType w:val="hybridMultilevel"/>
    <w:tmpl w:val="25D011CC"/>
    <w:lvl w:ilvl="0" w:tplc="C6BA670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36D9D"/>
    <w:multiLevelType w:val="hybridMultilevel"/>
    <w:tmpl w:val="D342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ADA"/>
    <w:multiLevelType w:val="hybridMultilevel"/>
    <w:tmpl w:val="739A5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881"/>
    <w:multiLevelType w:val="hybridMultilevel"/>
    <w:tmpl w:val="8222C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0F0B"/>
    <w:multiLevelType w:val="hybridMultilevel"/>
    <w:tmpl w:val="A9CC9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158C8"/>
    <w:multiLevelType w:val="hybridMultilevel"/>
    <w:tmpl w:val="82A8E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3C3B"/>
    <w:multiLevelType w:val="hybridMultilevel"/>
    <w:tmpl w:val="E836E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4282"/>
    <w:multiLevelType w:val="hybridMultilevel"/>
    <w:tmpl w:val="68CE3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E42BF"/>
    <w:multiLevelType w:val="hybridMultilevel"/>
    <w:tmpl w:val="052E1C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E1E51"/>
    <w:multiLevelType w:val="hybridMultilevel"/>
    <w:tmpl w:val="AEDA6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56A7"/>
    <w:multiLevelType w:val="hybridMultilevel"/>
    <w:tmpl w:val="214C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E3D8A"/>
    <w:multiLevelType w:val="hybridMultilevel"/>
    <w:tmpl w:val="1332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B46AF"/>
    <w:multiLevelType w:val="hybridMultilevel"/>
    <w:tmpl w:val="E30E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B67A8"/>
    <w:multiLevelType w:val="hybridMultilevel"/>
    <w:tmpl w:val="B5E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3A8"/>
    <w:multiLevelType w:val="hybridMultilevel"/>
    <w:tmpl w:val="74882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8"/>
  </w:num>
  <w:num w:numId="5">
    <w:abstractNumId w:val="2"/>
  </w:num>
  <w:num w:numId="6">
    <w:abstractNumId w:val="7"/>
  </w:num>
  <w:num w:numId="7">
    <w:abstractNumId w:val="20"/>
  </w:num>
  <w:num w:numId="8">
    <w:abstractNumId w:val="19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E2"/>
    <w:rsid w:val="00134E7C"/>
    <w:rsid w:val="00183367"/>
    <w:rsid w:val="00560E40"/>
    <w:rsid w:val="00691EA3"/>
    <w:rsid w:val="00855BE2"/>
    <w:rsid w:val="00B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987918-EBA3-4FC2-9141-A818FBFC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E2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E2"/>
    <w:pPr>
      <w:keepNext/>
      <w:outlineLvl w:val="0"/>
    </w:pPr>
    <w:rPr>
      <w:rFonts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55BE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55B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55BE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55BE2"/>
    <w:pPr>
      <w:keepNext/>
      <w:outlineLvl w:val="4"/>
    </w:pPr>
    <w:rPr>
      <w:i/>
      <w:iCs/>
      <w:color w:val="C0C0C0"/>
      <w:sz w:val="144"/>
    </w:rPr>
  </w:style>
  <w:style w:type="paragraph" w:styleId="Heading6">
    <w:name w:val="heading 6"/>
    <w:basedOn w:val="Normal"/>
    <w:next w:val="Normal"/>
    <w:link w:val="Heading6Char"/>
    <w:qFormat/>
    <w:rsid w:val="00855BE2"/>
    <w:pPr>
      <w:keepNext/>
      <w:spacing w:line="240" w:lineRule="auto"/>
      <w:outlineLvl w:val="5"/>
    </w:pPr>
    <w:rPr>
      <w:rFonts w:ascii="Times New Roman" w:hAnsi="Times New Roman"/>
      <w:b/>
      <w:bCs/>
      <w:sz w:val="40"/>
    </w:rPr>
  </w:style>
  <w:style w:type="paragraph" w:styleId="Heading7">
    <w:name w:val="heading 7"/>
    <w:basedOn w:val="Normal"/>
    <w:next w:val="Normal"/>
    <w:link w:val="Heading7Char"/>
    <w:qFormat/>
    <w:rsid w:val="00855BE2"/>
    <w:pPr>
      <w:keepNext/>
      <w:spacing w:line="240" w:lineRule="auto"/>
      <w:outlineLvl w:val="6"/>
    </w:pPr>
    <w:rPr>
      <w:rFonts w:ascii="Times New Roman" w:hAnsi="Times New Roman"/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855BE2"/>
    <w:pPr>
      <w:keepNext/>
      <w:spacing w:line="240" w:lineRule="auto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855BE2"/>
    <w:pPr>
      <w:keepNext/>
      <w:spacing w:line="240" w:lineRule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E2"/>
    <w:rPr>
      <w:rFonts w:ascii="Verdana" w:eastAsia="Times New Roman" w:hAnsi="Verdana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5BE2"/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55BE2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55BE2"/>
    <w:rPr>
      <w:rFonts w:ascii="Verdana" w:eastAsia="Times New Roman" w:hAnsi="Verdana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55BE2"/>
    <w:rPr>
      <w:rFonts w:ascii="Verdana" w:eastAsia="Times New Roman" w:hAnsi="Verdana" w:cs="Times New Roman"/>
      <w:i/>
      <w:iCs/>
      <w:color w:val="C0C0C0"/>
      <w:sz w:val="144"/>
      <w:szCs w:val="24"/>
    </w:rPr>
  </w:style>
  <w:style w:type="character" w:customStyle="1" w:styleId="Heading6Char">
    <w:name w:val="Heading 6 Char"/>
    <w:basedOn w:val="DefaultParagraphFont"/>
    <w:link w:val="Heading6"/>
    <w:rsid w:val="00855BE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855BE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855BE2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855BE2"/>
    <w:rPr>
      <w:rFonts w:ascii="Verdana" w:eastAsia="Times New Roman" w:hAnsi="Verdana" w:cs="Times New Roman"/>
      <w:i/>
      <w:i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55BE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55BE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855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E2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5BE2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855BE2"/>
    <w:rPr>
      <w:rFonts w:ascii="Verdana" w:eastAsia="Times New Roman" w:hAnsi="Verdana" w:cs="Times New Roman"/>
      <w:sz w:val="32"/>
      <w:szCs w:val="24"/>
    </w:rPr>
  </w:style>
  <w:style w:type="paragraph" w:styleId="BodyText">
    <w:name w:val="Body Text"/>
    <w:basedOn w:val="Normal"/>
    <w:link w:val="BodyTextChar"/>
    <w:rsid w:val="00855BE2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55BE2"/>
    <w:rPr>
      <w:rFonts w:ascii="Verdana" w:eastAsia="Times New Roman" w:hAnsi="Verdana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855BE2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855BE2"/>
    <w:pPr>
      <w:ind w:left="24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855BE2"/>
    <w:pPr>
      <w:ind w:left="48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855BE2"/>
    <w:pPr>
      <w:ind w:left="72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855BE2"/>
    <w:pPr>
      <w:ind w:left="96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855BE2"/>
    <w:pPr>
      <w:ind w:left="12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855BE2"/>
    <w:pPr>
      <w:ind w:left="144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855BE2"/>
    <w:pPr>
      <w:ind w:left="168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855BE2"/>
    <w:pPr>
      <w:ind w:left="1920"/>
    </w:pPr>
    <w:rPr>
      <w:rFonts w:ascii="Times New Roman" w:hAnsi="Times New Roman"/>
      <w:szCs w:val="21"/>
    </w:rPr>
  </w:style>
  <w:style w:type="character" w:styleId="Hyperlink">
    <w:name w:val="Hyperlink"/>
    <w:rsid w:val="00855BE2"/>
    <w:rPr>
      <w:color w:val="0000FF"/>
      <w:u w:val="single"/>
    </w:rPr>
  </w:style>
  <w:style w:type="character" w:styleId="PageNumber">
    <w:name w:val="page number"/>
    <w:basedOn w:val="DefaultParagraphFont"/>
    <w:rsid w:val="00855BE2"/>
  </w:style>
  <w:style w:type="paragraph" w:styleId="CommentText">
    <w:name w:val="annotation text"/>
    <w:basedOn w:val="Normal"/>
    <w:link w:val="CommentTextChar"/>
    <w:semiHidden/>
    <w:rsid w:val="00855BE2"/>
    <w:pPr>
      <w:spacing w:line="480" w:lineRule="auto"/>
      <w:jc w:val="center"/>
    </w:pPr>
    <w:rPr>
      <w:b/>
      <w:sz w:val="32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55BE2"/>
    <w:rPr>
      <w:rFonts w:ascii="Verdana" w:eastAsia="Times New Roman" w:hAnsi="Verdana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855BE2"/>
    <w:pPr>
      <w:spacing w:line="240" w:lineRule="auto"/>
      <w:jc w:val="center"/>
    </w:pPr>
    <w:rPr>
      <w:rFonts w:ascii="Arial" w:hAnsi="Arial" w:cs="Arial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5BE2"/>
    <w:rPr>
      <w:rFonts w:ascii="Arial" w:eastAsia="Times New Roman" w:hAnsi="Arial" w:cs="Arial"/>
      <w:b/>
      <w:bCs/>
      <w:sz w:val="40"/>
      <w:szCs w:val="24"/>
      <w:u w:val="single"/>
    </w:rPr>
  </w:style>
  <w:style w:type="paragraph" w:styleId="BodyText3">
    <w:name w:val="Body Text 3"/>
    <w:basedOn w:val="Normal"/>
    <w:link w:val="BodyText3Char"/>
    <w:rsid w:val="00855BE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55BE2"/>
    <w:rPr>
      <w:rFonts w:ascii="Times New Roman" w:eastAsia="Times New Roman" w:hAnsi="Times New Roman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855BE2"/>
    <w:pPr>
      <w:spacing w:line="24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855BE2"/>
    <w:rPr>
      <w:rFonts w:ascii="Verdana" w:eastAsia="Times New Roman" w:hAnsi="Verdan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55BE2"/>
    <w:pPr>
      <w:spacing w:line="240" w:lineRule="auto"/>
    </w:pPr>
    <w:rPr>
      <w:rFonts w:ascii="Times New Roman" w:hAnsi="Times New Roman"/>
      <w:b/>
      <w:color w:val="FFFF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55BE2"/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Caption">
    <w:name w:val="caption"/>
    <w:basedOn w:val="Normal"/>
    <w:next w:val="Normal"/>
    <w:qFormat/>
    <w:rsid w:val="00855BE2"/>
    <w:pPr>
      <w:spacing w:before="120" w:after="120" w:line="240" w:lineRule="auto"/>
    </w:pPr>
    <w:rPr>
      <w:b/>
      <w:bCs/>
      <w:szCs w:val="20"/>
    </w:rPr>
  </w:style>
  <w:style w:type="table" w:styleId="TableGrid">
    <w:name w:val="Table Grid"/>
    <w:basedOn w:val="TableNormal"/>
    <w:uiPriority w:val="59"/>
    <w:rsid w:val="00855B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5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B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55BE2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Eleanor Mawbey-Adamson</cp:lastModifiedBy>
  <cp:revision>3</cp:revision>
  <dcterms:created xsi:type="dcterms:W3CDTF">2015-09-25T08:57:00Z</dcterms:created>
  <dcterms:modified xsi:type="dcterms:W3CDTF">2015-09-25T08:58:00Z</dcterms:modified>
</cp:coreProperties>
</file>